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88E3" w14:textId="77777777" w:rsidR="005260FC" w:rsidRDefault="005260FC">
      <w:pPr>
        <w:pStyle w:val="NormalWeb"/>
        <w:spacing w:before="0" w:beforeAutospacing="0" w:after="0" w:afterAutospacing="0"/>
        <w:rPr>
          <w:rFonts w:ascii="Arial" w:hAnsi="Arial" w:cs="Arial"/>
          <w:sz w:val="40"/>
          <w:szCs w:val="40"/>
        </w:rPr>
      </w:pPr>
      <w:r>
        <w:rPr>
          <w:rFonts w:ascii="Arial" w:hAnsi="Arial" w:cs="Arial"/>
          <w:sz w:val="40"/>
          <w:szCs w:val="40"/>
        </w:rPr>
        <w:t>031826 Meeting</w:t>
      </w:r>
    </w:p>
    <w:p w14:paraId="7497367E" w14:textId="77777777" w:rsidR="005260FC" w:rsidRDefault="005260FC">
      <w:pPr>
        <w:pStyle w:val="NormalWeb"/>
        <w:spacing w:before="0" w:beforeAutospacing="0" w:after="0" w:afterAutospacing="0"/>
        <w:rPr>
          <w:rFonts w:ascii="Calibri" w:hAnsi="Calibri" w:cs="Calibri"/>
          <w:color w:val="767676"/>
          <w:sz w:val="20"/>
          <w:szCs w:val="20"/>
        </w:rPr>
      </w:pPr>
      <w:r>
        <w:rPr>
          <w:rFonts w:ascii="Calibri" w:hAnsi="Calibri" w:cs="Calibri"/>
          <w:color w:val="767676"/>
          <w:sz w:val="20"/>
          <w:szCs w:val="20"/>
        </w:rPr>
        <w:t>Friday, January 30, 2026</w:t>
      </w:r>
    </w:p>
    <w:p w14:paraId="68126B4B" w14:textId="77777777" w:rsidR="005260FC" w:rsidRDefault="005260FC">
      <w:pPr>
        <w:pStyle w:val="NormalWeb"/>
        <w:spacing w:before="0" w:beforeAutospacing="0" w:after="0" w:afterAutospacing="0"/>
        <w:rPr>
          <w:rFonts w:ascii="Calibri" w:hAnsi="Calibri" w:cs="Calibri"/>
          <w:color w:val="767676"/>
          <w:sz w:val="20"/>
          <w:szCs w:val="20"/>
        </w:rPr>
      </w:pPr>
      <w:r>
        <w:rPr>
          <w:rFonts w:ascii="Calibri" w:hAnsi="Calibri" w:cs="Calibri"/>
          <w:color w:val="767676"/>
          <w:sz w:val="20"/>
          <w:szCs w:val="20"/>
        </w:rPr>
        <w:t>11:05 AM</w:t>
      </w:r>
    </w:p>
    <w:p w14:paraId="25AB0F43"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2E755036"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Start Time 11AM</w:t>
      </w:r>
    </w:p>
    <w:p w14:paraId="6592FD68"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End Time 1227PM</w:t>
      </w:r>
    </w:p>
    <w:p w14:paraId="53107E29"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3AC4BCA4"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Attendees</w:t>
      </w:r>
    </w:p>
    <w:p w14:paraId="2885BFF0"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Jason Broyles (Ohio811)</w:t>
      </w:r>
    </w:p>
    <w:p w14:paraId="2E21244B"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Bob Dunlevey (Taft Law)</w:t>
      </w:r>
    </w:p>
    <w:p w14:paraId="487A1D60"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Fabian Hunter (Capitol Tunneling)</w:t>
      </w:r>
    </w:p>
    <w:p w14:paraId="0FC5B455"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Chris Glass (Trucco)</w:t>
      </w:r>
    </w:p>
    <w:p w14:paraId="2EA3ED28"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Brian Gockstetter (Lake Erie)</w:t>
      </w:r>
    </w:p>
    <w:p w14:paraId="61CDEDEC"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Jason Harvey (Prus)</w:t>
      </w:r>
    </w:p>
    <w:p w14:paraId="342D6122"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Brian Hawkins (Barrett)</w:t>
      </w:r>
    </w:p>
    <w:p w14:paraId="4BF42C7E"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Mike Muzychenko (Great Lakes)</w:t>
      </w:r>
    </w:p>
    <w:p w14:paraId="715BC120"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Jeannette Robinson (Paul Peterson Co.)</w:t>
      </w:r>
    </w:p>
    <w:p w14:paraId="680CE348"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Jason Tucker (Great Lakes)</w:t>
      </w:r>
    </w:p>
    <w:p w14:paraId="51782855"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Gary Tuttle (Shelly &amp; Sands)</w:t>
      </w:r>
    </w:p>
    <w:p w14:paraId="09B0234B"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Drew Williams (Great Lakes)</w:t>
      </w:r>
    </w:p>
    <w:p w14:paraId="4546A2A0"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Kent Forster (Igel)</w:t>
      </w:r>
    </w:p>
    <w:p w14:paraId="41D9BEAC"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Philip Goff (Aeromark)</w:t>
      </w:r>
    </w:p>
    <w:p w14:paraId="5974B190"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6CCCBC6C"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ODOT WTS Update</w:t>
      </w:r>
    </w:p>
    <w:p w14:paraId="056576A5" w14:textId="77777777" w:rsidR="005260FC" w:rsidRDefault="005260FC">
      <w:pPr>
        <w:numPr>
          <w:ilvl w:val="0"/>
          <w:numId w:val="1"/>
        </w:numPr>
        <w:textAlignment w:val="center"/>
        <w:rPr>
          <w:rFonts w:ascii="Arial" w:eastAsia="Times New Roman" w:hAnsi="Arial" w:cs="Arial"/>
          <w:sz w:val="22"/>
          <w:szCs w:val="22"/>
        </w:rPr>
      </w:pPr>
      <w:r>
        <w:rPr>
          <w:rFonts w:ascii="Arial" w:eastAsia="Times New Roman" w:hAnsi="Arial" w:cs="Arial"/>
          <w:sz w:val="22"/>
          <w:szCs w:val="22"/>
        </w:rPr>
        <w:t xml:space="preserve">DC provided updates to the new WTS testing procedure now being offered by ODOT.  </w:t>
      </w:r>
    </w:p>
    <w:p w14:paraId="208551B7" w14:textId="77777777" w:rsidR="005260FC" w:rsidRDefault="005260FC">
      <w:pPr>
        <w:numPr>
          <w:ilvl w:val="1"/>
          <w:numId w:val="1"/>
        </w:numPr>
        <w:textAlignment w:val="center"/>
        <w:rPr>
          <w:rFonts w:ascii="Arial" w:eastAsia="Times New Roman" w:hAnsi="Arial" w:cs="Arial"/>
          <w:sz w:val="22"/>
          <w:szCs w:val="22"/>
        </w:rPr>
      </w:pPr>
      <w:r>
        <w:rPr>
          <w:rFonts w:ascii="Arial" w:eastAsia="Times New Roman" w:hAnsi="Arial" w:cs="Arial"/>
          <w:sz w:val="22"/>
          <w:szCs w:val="22"/>
        </w:rPr>
        <w:t>L&amp;D Course now offered</w:t>
      </w:r>
    </w:p>
    <w:p w14:paraId="359C8EAE" w14:textId="77777777" w:rsidR="005260FC" w:rsidRDefault="005260FC">
      <w:pPr>
        <w:numPr>
          <w:ilvl w:val="1"/>
          <w:numId w:val="1"/>
        </w:numPr>
        <w:textAlignment w:val="center"/>
        <w:rPr>
          <w:rFonts w:ascii="Arial" w:eastAsia="Times New Roman" w:hAnsi="Arial" w:cs="Arial"/>
          <w:sz w:val="22"/>
          <w:szCs w:val="22"/>
        </w:rPr>
      </w:pPr>
      <w:r>
        <w:rPr>
          <w:rFonts w:ascii="Arial" w:eastAsia="Times New Roman" w:hAnsi="Arial" w:cs="Arial"/>
          <w:sz w:val="22"/>
          <w:szCs w:val="22"/>
        </w:rPr>
        <w:t>Exams are electronic (no proctor)</w:t>
      </w:r>
    </w:p>
    <w:p w14:paraId="521A81B3" w14:textId="77777777" w:rsidR="005260FC" w:rsidRDefault="005260FC">
      <w:pPr>
        <w:numPr>
          <w:ilvl w:val="1"/>
          <w:numId w:val="1"/>
        </w:numPr>
        <w:textAlignment w:val="center"/>
        <w:rPr>
          <w:rFonts w:ascii="Arial" w:eastAsia="Times New Roman" w:hAnsi="Arial" w:cs="Arial"/>
          <w:sz w:val="22"/>
          <w:szCs w:val="22"/>
        </w:rPr>
      </w:pPr>
      <w:r>
        <w:rPr>
          <w:rFonts w:ascii="Arial" w:eastAsia="Times New Roman" w:hAnsi="Arial" w:cs="Arial"/>
          <w:sz w:val="22"/>
          <w:szCs w:val="22"/>
        </w:rPr>
        <w:t>May take exam as often as needed to pass but only 1x per day</w:t>
      </w:r>
    </w:p>
    <w:p w14:paraId="5DEE9DB9" w14:textId="77777777" w:rsidR="005260FC" w:rsidRDefault="005260FC">
      <w:pPr>
        <w:numPr>
          <w:ilvl w:val="1"/>
          <w:numId w:val="1"/>
        </w:numPr>
        <w:textAlignment w:val="center"/>
        <w:rPr>
          <w:rFonts w:ascii="Arial" w:eastAsia="Times New Roman" w:hAnsi="Arial" w:cs="Arial"/>
          <w:sz w:val="22"/>
          <w:szCs w:val="22"/>
        </w:rPr>
      </w:pPr>
      <w:r>
        <w:rPr>
          <w:rFonts w:ascii="Arial" w:eastAsia="Times New Roman" w:hAnsi="Arial" w:cs="Arial"/>
          <w:sz w:val="22"/>
          <w:szCs w:val="22"/>
        </w:rPr>
        <w:t xml:space="preserve">Contractors who have taken the exam to date provided some feedback.  Most was all positive but contractor thought the navigation issues of the testing site "could use some work" as they found them difficult to navigate at times.  They also suggested that when team members taking exam they utilize 2 monitors.  This aids in search option.  </w:t>
      </w:r>
    </w:p>
    <w:p w14:paraId="2625990D"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0B6D4F35"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7B8462AA"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Legal Update</w:t>
      </w:r>
    </w:p>
    <w:p w14:paraId="20CA1FBA" w14:textId="77777777" w:rsidR="005260FC" w:rsidRDefault="005260FC">
      <w:pPr>
        <w:numPr>
          <w:ilvl w:val="0"/>
          <w:numId w:val="2"/>
        </w:numPr>
        <w:textAlignment w:val="center"/>
        <w:rPr>
          <w:rFonts w:ascii="Arial" w:eastAsia="Times New Roman" w:hAnsi="Arial" w:cs="Arial"/>
          <w:sz w:val="22"/>
          <w:szCs w:val="22"/>
        </w:rPr>
      </w:pPr>
      <w:r>
        <w:rPr>
          <w:rFonts w:ascii="Arial" w:eastAsia="Times New Roman" w:hAnsi="Arial" w:cs="Arial"/>
          <w:sz w:val="22"/>
          <w:szCs w:val="22"/>
        </w:rPr>
        <w:t>Bob Dunlevey provided legal update on following OSHA developments:</w:t>
      </w:r>
    </w:p>
    <w:p w14:paraId="052FE1BD" w14:textId="77777777" w:rsidR="005260FC" w:rsidRDefault="005260FC">
      <w:pPr>
        <w:numPr>
          <w:ilvl w:val="1"/>
          <w:numId w:val="2"/>
        </w:numPr>
        <w:textAlignment w:val="center"/>
        <w:rPr>
          <w:rFonts w:ascii="Arial" w:eastAsia="Times New Roman" w:hAnsi="Arial" w:cs="Arial"/>
          <w:sz w:val="22"/>
          <w:szCs w:val="22"/>
        </w:rPr>
      </w:pPr>
      <w:r>
        <w:rPr>
          <w:rFonts w:ascii="Arial" w:eastAsia="Times New Roman" w:hAnsi="Arial" w:cs="Arial"/>
          <w:sz w:val="22"/>
          <w:szCs w:val="22"/>
        </w:rPr>
        <w:t>Heat Stress</w:t>
      </w:r>
    </w:p>
    <w:p w14:paraId="18F3C7DC" w14:textId="77777777" w:rsidR="005260FC" w:rsidRDefault="005260FC">
      <w:pPr>
        <w:numPr>
          <w:ilvl w:val="2"/>
          <w:numId w:val="2"/>
        </w:numPr>
        <w:textAlignment w:val="center"/>
        <w:rPr>
          <w:rFonts w:ascii="Arial" w:eastAsia="Times New Roman" w:hAnsi="Arial" w:cs="Arial"/>
          <w:sz w:val="22"/>
          <w:szCs w:val="22"/>
        </w:rPr>
      </w:pPr>
      <w:r>
        <w:rPr>
          <w:rFonts w:ascii="Arial" w:eastAsia="Times New Roman" w:hAnsi="Arial" w:cs="Arial"/>
          <w:sz w:val="22"/>
          <w:szCs w:val="22"/>
        </w:rPr>
        <w:t>Discussions under new administration to "soften" some of the original language under the Biden administration.  Current administration is looking to make the language more of an "outcome" basis and organizations handle as needed.</w:t>
      </w:r>
    </w:p>
    <w:p w14:paraId="5B46FF3D"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4DBAA977" w14:textId="77777777" w:rsidR="005260FC" w:rsidRDefault="005260FC">
      <w:pPr>
        <w:numPr>
          <w:ilvl w:val="0"/>
          <w:numId w:val="3"/>
        </w:numPr>
        <w:textAlignment w:val="center"/>
        <w:rPr>
          <w:rFonts w:ascii="Arial" w:eastAsia="Times New Roman" w:hAnsi="Arial" w:cs="Arial"/>
          <w:sz w:val="22"/>
          <w:szCs w:val="22"/>
        </w:rPr>
      </w:pPr>
      <w:r>
        <w:rPr>
          <w:rFonts w:ascii="Arial" w:eastAsia="Times New Roman" w:hAnsi="Arial" w:cs="Arial"/>
          <w:sz w:val="22"/>
          <w:szCs w:val="22"/>
        </w:rPr>
        <w:t>Voluntary Compliance Program/Safety Champions Plan</w:t>
      </w:r>
    </w:p>
    <w:p w14:paraId="0D042010" w14:textId="77777777" w:rsidR="005260FC" w:rsidRDefault="005260FC">
      <w:pPr>
        <w:numPr>
          <w:ilvl w:val="1"/>
          <w:numId w:val="3"/>
        </w:numPr>
        <w:textAlignment w:val="center"/>
        <w:rPr>
          <w:rFonts w:ascii="Arial" w:eastAsia="Times New Roman" w:hAnsi="Arial" w:cs="Arial"/>
          <w:sz w:val="22"/>
          <w:szCs w:val="22"/>
        </w:rPr>
      </w:pPr>
      <w:r>
        <w:rPr>
          <w:rFonts w:ascii="Arial" w:eastAsia="Times New Roman" w:hAnsi="Arial" w:cs="Arial"/>
          <w:sz w:val="22"/>
          <w:szCs w:val="22"/>
        </w:rPr>
        <w:t xml:space="preserve">Offers assistance in developing and changing safety plans.  Osha will assign mentor if needed to help in writing program.  </w:t>
      </w:r>
    </w:p>
    <w:p w14:paraId="724EB384"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5049C783" w14:textId="77777777" w:rsidR="005260FC" w:rsidRDefault="005260FC">
      <w:pPr>
        <w:numPr>
          <w:ilvl w:val="0"/>
          <w:numId w:val="4"/>
        </w:numPr>
        <w:textAlignment w:val="center"/>
        <w:rPr>
          <w:rFonts w:ascii="Arial" w:eastAsia="Times New Roman" w:hAnsi="Arial" w:cs="Arial"/>
          <w:sz w:val="22"/>
          <w:szCs w:val="22"/>
        </w:rPr>
      </w:pPr>
      <w:r>
        <w:rPr>
          <w:rFonts w:ascii="Arial" w:eastAsia="Times New Roman" w:hAnsi="Arial" w:cs="Arial"/>
          <w:sz w:val="22"/>
          <w:szCs w:val="22"/>
        </w:rPr>
        <w:t>Relaxed enforcement in Unionized settings</w:t>
      </w:r>
    </w:p>
    <w:p w14:paraId="3977D078" w14:textId="77777777" w:rsidR="005260FC" w:rsidRDefault="005260FC">
      <w:pPr>
        <w:numPr>
          <w:ilvl w:val="1"/>
          <w:numId w:val="4"/>
        </w:numPr>
        <w:textAlignment w:val="center"/>
        <w:rPr>
          <w:rFonts w:ascii="Arial" w:eastAsia="Times New Roman" w:hAnsi="Arial" w:cs="Arial"/>
          <w:sz w:val="22"/>
          <w:szCs w:val="22"/>
        </w:rPr>
      </w:pPr>
      <w:r>
        <w:rPr>
          <w:rFonts w:ascii="Arial" w:eastAsia="Times New Roman" w:hAnsi="Arial" w:cs="Arial"/>
          <w:sz w:val="22"/>
          <w:szCs w:val="22"/>
        </w:rPr>
        <w:t>Not going to look harder at organizations who are signatory with unions.</w:t>
      </w:r>
    </w:p>
    <w:p w14:paraId="44856A4E"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4D4BFC97" w14:textId="77777777" w:rsidR="005260FC" w:rsidRDefault="005260FC">
      <w:pPr>
        <w:numPr>
          <w:ilvl w:val="0"/>
          <w:numId w:val="5"/>
        </w:numPr>
        <w:textAlignment w:val="center"/>
        <w:rPr>
          <w:rFonts w:ascii="Arial" w:eastAsia="Times New Roman" w:hAnsi="Arial" w:cs="Arial"/>
          <w:sz w:val="22"/>
          <w:szCs w:val="22"/>
        </w:rPr>
      </w:pPr>
      <w:r>
        <w:rPr>
          <w:rFonts w:ascii="Arial" w:eastAsia="Times New Roman" w:hAnsi="Arial" w:cs="Arial"/>
          <w:sz w:val="22"/>
          <w:szCs w:val="22"/>
        </w:rPr>
        <w:lastRenderedPageBreak/>
        <w:t>Trenching Seminar (Cincinnati)</w:t>
      </w:r>
    </w:p>
    <w:p w14:paraId="772606EB" w14:textId="77777777" w:rsidR="005260FC" w:rsidRDefault="005260FC">
      <w:pPr>
        <w:numPr>
          <w:ilvl w:val="1"/>
          <w:numId w:val="5"/>
        </w:numPr>
        <w:textAlignment w:val="center"/>
        <w:rPr>
          <w:rFonts w:ascii="Arial" w:eastAsia="Times New Roman" w:hAnsi="Arial" w:cs="Arial"/>
          <w:sz w:val="22"/>
          <w:szCs w:val="22"/>
        </w:rPr>
      </w:pPr>
      <w:r>
        <w:rPr>
          <w:rFonts w:ascii="Arial" w:eastAsia="Times New Roman" w:hAnsi="Arial" w:cs="Arial"/>
          <w:sz w:val="22"/>
          <w:szCs w:val="22"/>
        </w:rPr>
        <w:t>Encouraged attendance of all members as it is free of charge and filled with pertinent information.  Assistant Secretary of Labor and Region 5 Deputy Director Daniel Johanson will be in attendance.</w:t>
      </w:r>
    </w:p>
    <w:p w14:paraId="08E44BF4"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39427661" w14:textId="77777777" w:rsidR="005260FC" w:rsidRDefault="005260FC">
      <w:pPr>
        <w:numPr>
          <w:ilvl w:val="0"/>
          <w:numId w:val="6"/>
        </w:numPr>
        <w:textAlignment w:val="center"/>
        <w:rPr>
          <w:rFonts w:ascii="Arial" w:eastAsia="Times New Roman" w:hAnsi="Arial" w:cs="Arial"/>
          <w:sz w:val="22"/>
          <w:szCs w:val="22"/>
        </w:rPr>
      </w:pPr>
      <w:r>
        <w:rPr>
          <w:rFonts w:ascii="Arial" w:eastAsia="Times New Roman" w:hAnsi="Arial" w:cs="Arial"/>
          <w:sz w:val="22"/>
          <w:szCs w:val="22"/>
        </w:rPr>
        <w:t>Secretary of Labor Issues</w:t>
      </w:r>
    </w:p>
    <w:p w14:paraId="45C43D8E" w14:textId="77777777" w:rsidR="005260FC" w:rsidRDefault="005260FC">
      <w:pPr>
        <w:numPr>
          <w:ilvl w:val="1"/>
          <w:numId w:val="6"/>
        </w:numPr>
        <w:textAlignment w:val="center"/>
        <w:rPr>
          <w:rFonts w:ascii="Arial" w:eastAsia="Times New Roman" w:hAnsi="Arial" w:cs="Arial"/>
          <w:sz w:val="22"/>
          <w:szCs w:val="22"/>
        </w:rPr>
      </w:pPr>
      <w:r>
        <w:rPr>
          <w:rFonts w:ascii="Arial" w:eastAsia="Times New Roman" w:hAnsi="Arial" w:cs="Arial"/>
          <w:sz w:val="22"/>
          <w:szCs w:val="22"/>
        </w:rPr>
        <w:t xml:space="preserve">Current SOL (Lori </w:t>
      </w:r>
      <w:r>
        <w:rPr>
          <w:rFonts w:ascii="Arial" w:eastAsia="Times New Roman" w:hAnsi="Arial" w:cs="Arial"/>
          <w:sz w:val="22"/>
          <w:szCs w:val="22"/>
        </w:rPr>
        <w:t>Chavez-DeRemer) having issues with personal life (affairs, misappropriations of funds, etc.).  It is anticipated he will soon be asked to step down and be replaced.</w:t>
      </w:r>
    </w:p>
    <w:p w14:paraId="147A5405" w14:textId="77777777" w:rsidR="005260FC" w:rsidRDefault="005260FC">
      <w:pPr>
        <w:numPr>
          <w:ilvl w:val="0"/>
          <w:numId w:val="7"/>
        </w:numPr>
        <w:textAlignment w:val="center"/>
        <w:rPr>
          <w:rFonts w:ascii="Arial" w:eastAsia="Times New Roman" w:hAnsi="Arial" w:cs="Arial"/>
          <w:sz w:val="22"/>
          <w:szCs w:val="22"/>
        </w:rPr>
      </w:pPr>
      <w:r>
        <w:rPr>
          <w:rFonts w:ascii="Arial" w:eastAsia="Times New Roman" w:hAnsi="Arial" w:cs="Arial"/>
          <w:sz w:val="22"/>
          <w:szCs w:val="22"/>
        </w:rPr>
        <w:t>Jason Harvey shared a story concerning a recent trench collapse in SW Ohio.  Father/son buried up to necks and father survived however son did not.  OSHA offices are taking much stronger approach to trench collapses and looking to file charges against Organization owners.  This is becoming much more common place.</w:t>
      </w:r>
    </w:p>
    <w:p w14:paraId="33F5F8B8"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7E536775"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60B4F1AE"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OUPS Updates</w:t>
      </w:r>
    </w:p>
    <w:p w14:paraId="18A89BEC" w14:textId="77777777" w:rsidR="005260FC" w:rsidRDefault="005260FC">
      <w:pPr>
        <w:numPr>
          <w:ilvl w:val="0"/>
          <w:numId w:val="8"/>
        </w:numPr>
        <w:textAlignment w:val="center"/>
        <w:rPr>
          <w:rFonts w:ascii="Arial" w:eastAsia="Times New Roman" w:hAnsi="Arial" w:cs="Arial"/>
          <w:sz w:val="22"/>
          <w:szCs w:val="22"/>
        </w:rPr>
      </w:pPr>
      <w:r>
        <w:rPr>
          <w:rFonts w:ascii="Arial" w:eastAsia="Times New Roman" w:hAnsi="Arial" w:cs="Arial"/>
          <w:sz w:val="22"/>
          <w:szCs w:val="22"/>
        </w:rPr>
        <w:t>Jason Broyles provided updates on the following:</w:t>
      </w:r>
    </w:p>
    <w:p w14:paraId="17725BF1" w14:textId="77777777" w:rsidR="005260FC" w:rsidRDefault="005260FC">
      <w:pPr>
        <w:numPr>
          <w:ilvl w:val="0"/>
          <w:numId w:val="8"/>
        </w:numPr>
        <w:textAlignment w:val="center"/>
        <w:rPr>
          <w:rFonts w:ascii="Arial" w:eastAsia="Times New Roman" w:hAnsi="Arial" w:cs="Arial"/>
          <w:sz w:val="22"/>
          <w:szCs w:val="22"/>
        </w:rPr>
      </w:pPr>
      <w:r>
        <w:rPr>
          <w:rFonts w:ascii="Arial" w:eastAsia="Times New Roman" w:hAnsi="Arial" w:cs="Arial"/>
          <w:sz w:val="22"/>
          <w:szCs w:val="22"/>
          <w:u w:val="single"/>
        </w:rPr>
        <w:t>HB 227</w:t>
      </w:r>
    </w:p>
    <w:p w14:paraId="193DF0AA" w14:textId="77777777" w:rsidR="005260FC" w:rsidRDefault="005260FC">
      <w:pPr>
        <w:numPr>
          <w:ilvl w:val="1"/>
          <w:numId w:val="8"/>
        </w:numPr>
        <w:textAlignment w:val="center"/>
        <w:rPr>
          <w:rFonts w:ascii="Arial" w:eastAsia="Times New Roman" w:hAnsi="Arial" w:cs="Arial"/>
          <w:sz w:val="22"/>
          <w:szCs w:val="22"/>
        </w:rPr>
      </w:pPr>
      <w:r>
        <w:rPr>
          <w:rFonts w:ascii="Arial" w:eastAsia="Times New Roman" w:hAnsi="Arial" w:cs="Arial"/>
          <w:sz w:val="22"/>
          <w:szCs w:val="22"/>
        </w:rPr>
        <w:t>Passed OH Senate unanimously</w:t>
      </w:r>
    </w:p>
    <w:p w14:paraId="78466180" w14:textId="77777777" w:rsidR="005260FC" w:rsidRDefault="005260FC">
      <w:pPr>
        <w:numPr>
          <w:ilvl w:val="1"/>
          <w:numId w:val="8"/>
        </w:numPr>
        <w:textAlignment w:val="center"/>
        <w:rPr>
          <w:rFonts w:ascii="Arial" w:eastAsia="Times New Roman" w:hAnsi="Arial" w:cs="Arial"/>
          <w:sz w:val="22"/>
          <w:szCs w:val="22"/>
        </w:rPr>
      </w:pPr>
      <w:r>
        <w:rPr>
          <w:rFonts w:ascii="Arial" w:eastAsia="Times New Roman" w:hAnsi="Arial" w:cs="Arial"/>
          <w:sz w:val="22"/>
          <w:szCs w:val="22"/>
        </w:rPr>
        <w:t>Gov signed into law 3/10/26.  goes into effect on 6/9/26</w:t>
      </w:r>
    </w:p>
    <w:p w14:paraId="3F177119" w14:textId="77777777" w:rsidR="005260FC" w:rsidRDefault="005260FC">
      <w:pPr>
        <w:numPr>
          <w:ilvl w:val="1"/>
          <w:numId w:val="8"/>
        </w:numPr>
        <w:textAlignment w:val="center"/>
        <w:rPr>
          <w:rFonts w:ascii="Arial" w:eastAsia="Times New Roman" w:hAnsi="Arial" w:cs="Arial"/>
          <w:sz w:val="22"/>
          <w:szCs w:val="22"/>
        </w:rPr>
      </w:pPr>
      <w:r>
        <w:rPr>
          <w:rFonts w:ascii="Arial" w:eastAsia="Times New Roman" w:hAnsi="Arial" w:cs="Arial"/>
          <w:sz w:val="22"/>
          <w:szCs w:val="22"/>
        </w:rPr>
        <w:t>7 exempted activities now included in new legislation including milling of roadways (12" interstate highways and 6" all other roadways)</w:t>
      </w:r>
    </w:p>
    <w:p w14:paraId="015AA0D5" w14:textId="77777777" w:rsidR="005260FC" w:rsidRDefault="005260FC">
      <w:pPr>
        <w:numPr>
          <w:ilvl w:val="1"/>
          <w:numId w:val="8"/>
        </w:numPr>
        <w:textAlignment w:val="center"/>
        <w:rPr>
          <w:rFonts w:ascii="Arial" w:eastAsia="Times New Roman" w:hAnsi="Arial" w:cs="Arial"/>
          <w:sz w:val="22"/>
          <w:szCs w:val="22"/>
        </w:rPr>
      </w:pPr>
      <w:r>
        <w:rPr>
          <w:rFonts w:ascii="Arial" w:eastAsia="Times New Roman" w:hAnsi="Arial" w:cs="Arial"/>
          <w:sz w:val="22"/>
          <w:szCs w:val="22"/>
        </w:rPr>
        <w:t xml:space="preserve">New training requirement on conducting and housing of training records.  Must be completed every 5 years OR whenever changes occur </w:t>
      </w:r>
    </w:p>
    <w:p w14:paraId="0CD8A934" w14:textId="77777777" w:rsidR="005260FC" w:rsidRDefault="005260FC">
      <w:pPr>
        <w:numPr>
          <w:ilvl w:val="1"/>
          <w:numId w:val="8"/>
        </w:numPr>
        <w:textAlignment w:val="center"/>
        <w:rPr>
          <w:rFonts w:ascii="Arial" w:eastAsia="Times New Roman" w:hAnsi="Arial" w:cs="Arial"/>
          <w:sz w:val="22"/>
          <w:szCs w:val="22"/>
        </w:rPr>
      </w:pPr>
      <w:hyperlink r:id="rId5" w:history="1">
        <w:r>
          <w:rPr>
            <w:rStyle w:val="Hyperlink"/>
            <w:rFonts w:ascii="Arial" w:eastAsia="Times New Roman" w:hAnsi="Arial" w:cs="Arial"/>
            <w:sz w:val="22"/>
            <w:szCs w:val="22"/>
          </w:rPr>
          <w:t>www.ohio811.com/HB227</w:t>
        </w:r>
      </w:hyperlink>
      <w:r>
        <w:rPr>
          <w:rFonts w:ascii="Arial" w:eastAsia="Times New Roman" w:hAnsi="Arial" w:cs="Arial"/>
          <w:sz w:val="22"/>
          <w:szCs w:val="22"/>
        </w:rPr>
        <w:t xml:space="preserve"> for additional information on new bill and changes</w:t>
      </w:r>
    </w:p>
    <w:p w14:paraId="6EDFEE9B"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1FD196ED" w14:textId="77777777" w:rsidR="005260FC" w:rsidRDefault="005260FC">
      <w:pPr>
        <w:numPr>
          <w:ilvl w:val="0"/>
          <w:numId w:val="9"/>
        </w:numPr>
        <w:textAlignment w:val="center"/>
        <w:rPr>
          <w:rFonts w:ascii="Arial" w:eastAsia="Times New Roman" w:hAnsi="Arial" w:cs="Arial"/>
          <w:sz w:val="22"/>
          <w:szCs w:val="22"/>
        </w:rPr>
      </w:pPr>
      <w:r>
        <w:rPr>
          <w:rFonts w:ascii="Arial" w:eastAsia="Times New Roman" w:hAnsi="Arial" w:cs="Arial"/>
          <w:sz w:val="22"/>
          <w:szCs w:val="22"/>
          <w:u w:val="single"/>
        </w:rPr>
        <w:t>Subcommittee Updates/Involvement</w:t>
      </w:r>
    </w:p>
    <w:p w14:paraId="4697BF77" w14:textId="77777777" w:rsidR="005260FC" w:rsidRDefault="005260FC">
      <w:pPr>
        <w:numPr>
          <w:ilvl w:val="1"/>
          <w:numId w:val="9"/>
        </w:numPr>
        <w:textAlignment w:val="center"/>
        <w:rPr>
          <w:rFonts w:ascii="Arial" w:eastAsia="Times New Roman" w:hAnsi="Arial" w:cs="Arial"/>
          <w:sz w:val="22"/>
          <w:szCs w:val="22"/>
        </w:rPr>
      </w:pPr>
      <w:r>
        <w:rPr>
          <w:rFonts w:ascii="Arial" w:eastAsia="Times New Roman" w:hAnsi="Arial" w:cs="Arial"/>
          <w:sz w:val="22"/>
          <w:szCs w:val="22"/>
        </w:rPr>
        <w:t>Duties of an Excavator</w:t>
      </w:r>
    </w:p>
    <w:p w14:paraId="46990901" w14:textId="77777777" w:rsidR="005260FC" w:rsidRDefault="005260FC">
      <w:pPr>
        <w:numPr>
          <w:ilvl w:val="2"/>
          <w:numId w:val="9"/>
        </w:numPr>
        <w:textAlignment w:val="center"/>
        <w:rPr>
          <w:rFonts w:ascii="Arial" w:eastAsia="Times New Roman" w:hAnsi="Arial" w:cs="Arial"/>
          <w:sz w:val="22"/>
          <w:szCs w:val="22"/>
        </w:rPr>
      </w:pPr>
      <w:r>
        <w:rPr>
          <w:rFonts w:ascii="Arial" w:eastAsia="Times New Roman" w:hAnsi="Arial" w:cs="Arial"/>
          <w:sz w:val="22"/>
          <w:szCs w:val="22"/>
        </w:rPr>
        <w:t>Current horizontal directional drilling (HDD) operations are what is being considered for change thus far</w:t>
      </w:r>
    </w:p>
    <w:p w14:paraId="77FB3DDB" w14:textId="77777777" w:rsidR="005260FC" w:rsidRDefault="005260FC">
      <w:pPr>
        <w:numPr>
          <w:ilvl w:val="1"/>
          <w:numId w:val="9"/>
        </w:numPr>
        <w:textAlignment w:val="center"/>
        <w:rPr>
          <w:rFonts w:ascii="Arial" w:eastAsia="Times New Roman" w:hAnsi="Arial" w:cs="Arial"/>
          <w:sz w:val="22"/>
          <w:szCs w:val="22"/>
        </w:rPr>
      </w:pPr>
      <w:r>
        <w:rPr>
          <w:rFonts w:ascii="Arial" w:eastAsia="Times New Roman" w:hAnsi="Arial" w:cs="Arial"/>
          <w:sz w:val="22"/>
          <w:szCs w:val="22"/>
        </w:rPr>
        <w:t>Misuse of 811 System</w:t>
      </w:r>
    </w:p>
    <w:p w14:paraId="7C80FA3C" w14:textId="77777777" w:rsidR="005260FC" w:rsidRDefault="005260FC">
      <w:pPr>
        <w:numPr>
          <w:ilvl w:val="2"/>
          <w:numId w:val="9"/>
        </w:numPr>
        <w:textAlignment w:val="center"/>
        <w:rPr>
          <w:rFonts w:ascii="Arial" w:eastAsia="Times New Roman" w:hAnsi="Arial" w:cs="Arial"/>
          <w:sz w:val="22"/>
          <w:szCs w:val="22"/>
        </w:rPr>
      </w:pPr>
      <w:r>
        <w:rPr>
          <w:rFonts w:ascii="Arial" w:eastAsia="Times New Roman" w:hAnsi="Arial" w:cs="Arial"/>
          <w:sz w:val="22"/>
          <w:szCs w:val="22"/>
        </w:rPr>
        <w:t>Identifying what the misuse is and how to deal with them.</w:t>
      </w:r>
    </w:p>
    <w:p w14:paraId="7B0CBD6A" w14:textId="77777777" w:rsidR="005260FC" w:rsidRDefault="005260FC">
      <w:pPr>
        <w:numPr>
          <w:ilvl w:val="3"/>
          <w:numId w:val="9"/>
        </w:numPr>
        <w:textAlignment w:val="center"/>
        <w:rPr>
          <w:rFonts w:ascii="Arial" w:eastAsia="Times New Roman" w:hAnsi="Arial" w:cs="Arial"/>
          <w:sz w:val="22"/>
          <w:szCs w:val="22"/>
        </w:rPr>
      </w:pPr>
      <w:r>
        <w:rPr>
          <w:rFonts w:ascii="Arial" w:eastAsia="Times New Roman" w:hAnsi="Arial" w:cs="Arial"/>
          <w:sz w:val="22"/>
          <w:szCs w:val="22"/>
        </w:rPr>
        <w:t>i.e. calling in locates every 10 days but never on site for 8 months.  How to "penalize" organizations in extreme cases such as this?</w:t>
      </w:r>
    </w:p>
    <w:p w14:paraId="32CB81D2"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444027EF" w14:textId="77777777" w:rsidR="005260FC" w:rsidRDefault="005260FC">
      <w:pPr>
        <w:numPr>
          <w:ilvl w:val="0"/>
          <w:numId w:val="10"/>
        </w:numPr>
        <w:textAlignment w:val="center"/>
        <w:rPr>
          <w:rFonts w:ascii="Arial" w:eastAsia="Times New Roman" w:hAnsi="Arial" w:cs="Arial"/>
          <w:sz w:val="22"/>
          <w:szCs w:val="22"/>
        </w:rPr>
      </w:pPr>
      <w:r>
        <w:rPr>
          <w:rFonts w:ascii="Arial" w:eastAsia="Times New Roman" w:hAnsi="Arial" w:cs="Arial"/>
          <w:sz w:val="22"/>
          <w:szCs w:val="22"/>
        </w:rPr>
        <w:t xml:space="preserve">Mapping </w:t>
      </w:r>
    </w:p>
    <w:p w14:paraId="6C48E313" w14:textId="77777777" w:rsidR="005260FC" w:rsidRDefault="005260FC">
      <w:pPr>
        <w:numPr>
          <w:ilvl w:val="1"/>
          <w:numId w:val="10"/>
        </w:numPr>
        <w:textAlignment w:val="center"/>
        <w:rPr>
          <w:rFonts w:ascii="Arial" w:eastAsia="Times New Roman" w:hAnsi="Arial" w:cs="Arial"/>
          <w:sz w:val="22"/>
          <w:szCs w:val="22"/>
        </w:rPr>
      </w:pPr>
      <w:r>
        <w:rPr>
          <w:rFonts w:ascii="Arial" w:eastAsia="Times New Roman" w:hAnsi="Arial" w:cs="Arial"/>
          <w:sz w:val="22"/>
          <w:szCs w:val="22"/>
        </w:rPr>
        <w:t xml:space="preserve">Reasonable time frame for getting new installations "on the grid" </w:t>
      </w:r>
      <w:r>
        <w:rPr>
          <w:rFonts w:ascii="Arial" w:eastAsia="Times New Roman" w:hAnsi="Arial" w:cs="Arial"/>
          <w:sz w:val="22"/>
          <w:szCs w:val="22"/>
        </w:rPr>
        <w:t>for future locates.</w:t>
      </w:r>
    </w:p>
    <w:p w14:paraId="433C3548"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77D4DBDA" w14:textId="77777777" w:rsidR="005260FC" w:rsidRDefault="005260FC">
      <w:pPr>
        <w:numPr>
          <w:ilvl w:val="0"/>
          <w:numId w:val="11"/>
        </w:numPr>
        <w:textAlignment w:val="center"/>
        <w:rPr>
          <w:rFonts w:ascii="Arial" w:eastAsia="Times New Roman" w:hAnsi="Arial" w:cs="Arial"/>
          <w:sz w:val="22"/>
          <w:szCs w:val="22"/>
        </w:rPr>
      </w:pPr>
      <w:r>
        <w:rPr>
          <w:rFonts w:ascii="Arial" w:eastAsia="Times New Roman" w:hAnsi="Arial" w:cs="Arial"/>
          <w:sz w:val="22"/>
          <w:szCs w:val="22"/>
        </w:rPr>
        <w:t>Mandatory Reporting (Data Collection)</w:t>
      </w:r>
    </w:p>
    <w:p w14:paraId="3C032C16" w14:textId="77777777" w:rsidR="005260FC" w:rsidRDefault="005260FC">
      <w:pPr>
        <w:numPr>
          <w:ilvl w:val="1"/>
          <w:numId w:val="11"/>
        </w:numPr>
        <w:textAlignment w:val="center"/>
        <w:rPr>
          <w:rFonts w:ascii="Arial" w:eastAsia="Times New Roman" w:hAnsi="Arial" w:cs="Arial"/>
          <w:sz w:val="22"/>
          <w:szCs w:val="22"/>
        </w:rPr>
      </w:pPr>
      <w:r>
        <w:rPr>
          <w:rFonts w:ascii="Arial" w:eastAsia="Times New Roman" w:hAnsi="Arial" w:cs="Arial"/>
          <w:sz w:val="22"/>
          <w:szCs w:val="22"/>
        </w:rPr>
        <w:t>Strengthened language in HB227.  No future meetings scheduled for this committee</w:t>
      </w:r>
    </w:p>
    <w:p w14:paraId="60BF256D"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200BB3D8" w14:textId="77777777" w:rsidR="005260FC" w:rsidRDefault="005260FC">
      <w:pPr>
        <w:numPr>
          <w:ilvl w:val="0"/>
          <w:numId w:val="12"/>
        </w:numPr>
        <w:textAlignment w:val="center"/>
        <w:rPr>
          <w:rFonts w:ascii="Arial" w:eastAsia="Times New Roman" w:hAnsi="Arial" w:cs="Arial"/>
          <w:sz w:val="22"/>
          <w:szCs w:val="22"/>
        </w:rPr>
      </w:pPr>
      <w:r>
        <w:rPr>
          <w:rFonts w:ascii="Arial" w:eastAsia="Times New Roman" w:hAnsi="Arial" w:cs="Arial"/>
          <w:sz w:val="22"/>
          <w:szCs w:val="22"/>
        </w:rPr>
        <w:t>Abandoned Lines</w:t>
      </w:r>
    </w:p>
    <w:p w14:paraId="7BFF38DC" w14:textId="77777777" w:rsidR="005260FC" w:rsidRDefault="005260FC">
      <w:pPr>
        <w:numPr>
          <w:ilvl w:val="1"/>
          <w:numId w:val="12"/>
        </w:numPr>
        <w:textAlignment w:val="center"/>
        <w:rPr>
          <w:rFonts w:ascii="Arial" w:eastAsia="Times New Roman" w:hAnsi="Arial" w:cs="Arial"/>
          <w:sz w:val="22"/>
          <w:szCs w:val="22"/>
        </w:rPr>
      </w:pPr>
      <w:r>
        <w:rPr>
          <w:rFonts w:ascii="Arial" w:eastAsia="Times New Roman" w:hAnsi="Arial" w:cs="Arial"/>
          <w:sz w:val="22"/>
          <w:szCs w:val="22"/>
        </w:rPr>
        <w:t>Committee meeting and discussing record repository as well as other possible language changes.  Group has made significant headway and there seems to be consensus on changes, just not sure where it will land.</w:t>
      </w:r>
    </w:p>
    <w:p w14:paraId="0935567F" w14:textId="77777777" w:rsidR="005260FC" w:rsidRDefault="005260FC">
      <w:pPr>
        <w:pStyle w:val="NormalWeb"/>
        <w:spacing w:before="0" w:beforeAutospacing="0" w:after="0" w:afterAutospacing="0"/>
        <w:ind w:left="1620"/>
        <w:rPr>
          <w:rFonts w:ascii="Arial" w:hAnsi="Arial" w:cs="Arial"/>
          <w:sz w:val="22"/>
          <w:szCs w:val="22"/>
        </w:rPr>
      </w:pPr>
      <w:r>
        <w:rPr>
          <w:rFonts w:ascii="Arial" w:hAnsi="Arial" w:cs="Arial"/>
          <w:sz w:val="22"/>
          <w:szCs w:val="22"/>
        </w:rPr>
        <w:t> </w:t>
      </w:r>
    </w:p>
    <w:p w14:paraId="5E44024D" w14:textId="77777777" w:rsidR="005260FC" w:rsidRDefault="005260FC">
      <w:pPr>
        <w:numPr>
          <w:ilvl w:val="0"/>
          <w:numId w:val="13"/>
        </w:numPr>
        <w:textAlignment w:val="center"/>
        <w:rPr>
          <w:rFonts w:ascii="Arial" w:eastAsia="Times New Roman" w:hAnsi="Arial" w:cs="Arial"/>
          <w:sz w:val="22"/>
          <w:szCs w:val="22"/>
        </w:rPr>
      </w:pPr>
      <w:r>
        <w:rPr>
          <w:rFonts w:ascii="Arial" w:eastAsia="Times New Roman" w:hAnsi="Arial" w:cs="Arial"/>
          <w:sz w:val="22"/>
          <w:szCs w:val="22"/>
        </w:rPr>
        <w:t>Utility Coordination</w:t>
      </w:r>
    </w:p>
    <w:p w14:paraId="72193EB4" w14:textId="77777777" w:rsidR="005260FC" w:rsidRDefault="005260FC">
      <w:pPr>
        <w:numPr>
          <w:ilvl w:val="1"/>
          <w:numId w:val="13"/>
        </w:numPr>
        <w:textAlignment w:val="center"/>
        <w:rPr>
          <w:rFonts w:ascii="Arial" w:eastAsia="Times New Roman" w:hAnsi="Arial" w:cs="Arial"/>
          <w:sz w:val="22"/>
          <w:szCs w:val="22"/>
        </w:rPr>
      </w:pPr>
      <w:r>
        <w:rPr>
          <w:rFonts w:ascii="Arial" w:eastAsia="Times New Roman" w:hAnsi="Arial" w:cs="Arial"/>
          <w:sz w:val="22"/>
          <w:szCs w:val="22"/>
        </w:rPr>
        <w:t>White Lining</w:t>
      </w:r>
    </w:p>
    <w:p w14:paraId="4D876D76" w14:textId="77777777" w:rsidR="005260FC" w:rsidRDefault="005260FC">
      <w:pPr>
        <w:numPr>
          <w:ilvl w:val="2"/>
          <w:numId w:val="13"/>
        </w:numPr>
        <w:textAlignment w:val="center"/>
        <w:rPr>
          <w:rFonts w:ascii="Arial" w:eastAsia="Times New Roman" w:hAnsi="Arial" w:cs="Arial"/>
          <w:sz w:val="22"/>
          <w:szCs w:val="22"/>
        </w:rPr>
      </w:pPr>
      <w:r>
        <w:rPr>
          <w:rFonts w:ascii="Arial" w:eastAsia="Times New Roman" w:hAnsi="Arial" w:cs="Arial"/>
          <w:sz w:val="22"/>
          <w:szCs w:val="22"/>
        </w:rPr>
        <w:lastRenderedPageBreak/>
        <w:t>OH811 now has ability to virtual white line using database.  Plan is to test this process over next 6 months and then subcommittee can reconvene to discuss findings.</w:t>
      </w:r>
    </w:p>
    <w:p w14:paraId="5F7F1B43"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2A45B98D" w14:textId="77777777" w:rsidR="005260FC" w:rsidRDefault="005260FC">
      <w:pPr>
        <w:numPr>
          <w:ilvl w:val="0"/>
          <w:numId w:val="14"/>
        </w:numPr>
        <w:textAlignment w:val="center"/>
        <w:rPr>
          <w:rFonts w:ascii="Arial" w:eastAsia="Times New Roman" w:hAnsi="Arial" w:cs="Arial"/>
          <w:sz w:val="22"/>
          <w:szCs w:val="22"/>
        </w:rPr>
      </w:pPr>
      <w:r>
        <w:rPr>
          <w:rFonts w:ascii="Arial" w:eastAsia="Times New Roman" w:hAnsi="Arial" w:cs="Arial"/>
          <w:sz w:val="22"/>
          <w:szCs w:val="22"/>
        </w:rPr>
        <w:t>Size/Scope</w:t>
      </w:r>
    </w:p>
    <w:p w14:paraId="4FEC1264" w14:textId="77777777" w:rsidR="005260FC" w:rsidRDefault="005260FC">
      <w:pPr>
        <w:numPr>
          <w:ilvl w:val="1"/>
          <w:numId w:val="14"/>
        </w:numPr>
        <w:textAlignment w:val="center"/>
        <w:rPr>
          <w:rFonts w:ascii="Arial" w:eastAsia="Times New Roman" w:hAnsi="Arial" w:cs="Arial"/>
          <w:sz w:val="22"/>
          <w:szCs w:val="22"/>
        </w:rPr>
      </w:pPr>
      <w:r>
        <w:rPr>
          <w:rFonts w:ascii="Arial" w:eastAsia="Times New Roman" w:hAnsi="Arial" w:cs="Arial"/>
          <w:sz w:val="22"/>
          <w:szCs w:val="22"/>
        </w:rPr>
        <w:t>Mandated to 1320' or less</w:t>
      </w:r>
    </w:p>
    <w:p w14:paraId="2E8A5AB3" w14:textId="77777777" w:rsidR="005260FC" w:rsidRDefault="005260FC">
      <w:pPr>
        <w:numPr>
          <w:ilvl w:val="1"/>
          <w:numId w:val="14"/>
        </w:numPr>
        <w:textAlignment w:val="center"/>
        <w:rPr>
          <w:rFonts w:ascii="Arial" w:eastAsia="Times New Roman" w:hAnsi="Arial" w:cs="Arial"/>
          <w:sz w:val="22"/>
          <w:szCs w:val="22"/>
        </w:rPr>
      </w:pPr>
      <w:r>
        <w:rPr>
          <w:rFonts w:ascii="Arial" w:eastAsia="Times New Roman" w:hAnsi="Arial" w:cs="Arial"/>
          <w:sz w:val="22"/>
          <w:szCs w:val="22"/>
        </w:rPr>
        <w:t>Up to 1 mile on certain projects (interstates)</w:t>
      </w:r>
    </w:p>
    <w:p w14:paraId="0CC64CBD" w14:textId="77777777" w:rsidR="005260FC" w:rsidRDefault="005260FC">
      <w:pPr>
        <w:numPr>
          <w:ilvl w:val="1"/>
          <w:numId w:val="14"/>
        </w:numPr>
        <w:textAlignment w:val="center"/>
        <w:rPr>
          <w:rFonts w:ascii="Arial" w:eastAsia="Times New Roman" w:hAnsi="Arial" w:cs="Arial"/>
          <w:sz w:val="22"/>
          <w:szCs w:val="22"/>
        </w:rPr>
      </w:pPr>
      <w:r>
        <w:rPr>
          <w:rFonts w:ascii="Arial" w:eastAsia="Times New Roman" w:hAnsi="Arial" w:cs="Arial"/>
          <w:sz w:val="22"/>
          <w:szCs w:val="22"/>
        </w:rPr>
        <w:t>Still discussing and has not been brought to full Coalition for vote but believes that will be in very near future.</w:t>
      </w:r>
    </w:p>
    <w:p w14:paraId="2E7A9B9E" w14:textId="77777777" w:rsidR="005260FC" w:rsidRDefault="005260FC">
      <w:pPr>
        <w:pStyle w:val="NormalWeb"/>
        <w:spacing w:before="0" w:beforeAutospacing="0" w:after="0" w:afterAutospacing="0"/>
        <w:ind w:left="1620"/>
        <w:rPr>
          <w:rFonts w:ascii="Arial" w:hAnsi="Arial" w:cs="Arial"/>
          <w:sz w:val="22"/>
          <w:szCs w:val="22"/>
        </w:rPr>
      </w:pPr>
      <w:r>
        <w:rPr>
          <w:rFonts w:ascii="Arial" w:hAnsi="Arial" w:cs="Arial"/>
          <w:sz w:val="22"/>
          <w:szCs w:val="22"/>
        </w:rPr>
        <w:t> </w:t>
      </w:r>
    </w:p>
    <w:p w14:paraId="30B0D5A4" w14:textId="77777777" w:rsidR="005260FC" w:rsidRDefault="005260FC">
      <w:pPr>
        <w:numPr>
          <w:ilvl w:val="0"/>
          <w:numId w:val="15"/>
        </w:numPr>
        <w:textAlignment w:val="center"/>
        <w:rPr>
          <w:rFonts w:ascii="Arial" w:eastAsia="Times New Roman" w:hAnsi="Arial" w:cs="Arial"/>
          <w:sz w:val="22"/>
          <w:szCs w:val="22"/>
        </w:rPr>
      </w:pPr>
      <w:r>
        <w:rPr>
          <w:rFonts w:ascii="Arial" w:eastAsia="Times New Roman" w:hAnsi="Arial" w:cs="Arial"/>
          <w:sz w:val="22"/>
          <w:szCs w:val="22"/>
        </w:rPr>
        <w:t>UTC Standards</w:t>
      </w:r>
    </w:p>
    <w:p w14:paraId="0B00B4DF" w14:textId="77777777" w:rsidR="005260FC" w:rsidRDefault="005260FC">
      <w:pPr>
        <w:numPr>
          <w:ilvl w:val="1"/>
          <w:numId w:val="15"/>
        </w:numPr>
        <w:textAlignment w:val="center"/>
        <w:rPr>
          <w:rFonts w:ascii="Arial" w:eastAsia="Times New Roman" w:hAnsi="Arial" w:cs="Arial"/>
          <w:sz w:val="22"/>
          <w:szCs w:val="22"/>
        </w:rPr>
      </w:pPr>
      <w:r>
        <w:rPr>
          <w:rFonts w:ascii="Arial" w:eastAsia="Times New Roman" w:hAnsi="Arial" w:cs="Arial"/>
          <w:sz w:val="22"/>
          <w:szCs w:val="22"/>
        </w:rPr>
        <w:t>Reviewing of current UTC standards in code and consideration of possible updates/changes.  Current language has not been changed since 2014.</w:t>
      </w:r>
    </w:p>
    <w:p w14:paraId="35277CA5"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46E5912B"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6FFF068B"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Safety Awards</w:t>
      </w:r>
    </w:p>
    <w:p w14:paraId="25AB003A" w14:textId="77777777" w:rsidR="005260FC" w:rsidRDefault="005260FC">
      <w:pPr>
        <w:numPr>
          <w:ilvl w:val="0"/>
          <w:numId w:val="16"/>
        </w:numPr>
        <w:textAlignment w:val="center"/>
        <w:rPr>
          <w:rFonts w:ascii="Arial" w:eastAsia="Times New Roman" w:hAnsi="Arial" w:cs="Arial"/>
          <w:sz w:val="22"/>
          <w:szCs w:val="22"/>
        </w:rPr>
      </w:pPr>
      <w:r>
        <w:rPr>
          <w:rFonts w:ascii="Arial" w:eastAsia="Times New Roman" w:hAnsi="Arial" w:cs="Arial"/>
          <w:sz w:val="22"/>
          <w:szCs w:val="22"/>
        </w:rPr>
        <w:t xml:space="preserve">DC shared the following winners </w:t>
      </w:r>
      <w:r>
        <w:rPr>
          <w:rFonts w:ascii="Arial" w:eastAsia="Times New Roman" w:hAnsi="Arial" w:cs="Arial"/>
          <w:sz w:val="22"/>
          <w:szCs w:val="22"/>
        </w:rPr>
        <w:t>of the OCA Safety Award during Winter Conference.  He also shared with the group 3 members were invited as finalist for the NAPA award to present during the AGC Convention next week.  Winners were:</w:t>
      </w:r>
    </w:p>
    <w:p w14:paraId="2C34831E"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7596EBC3" w14:textId="77777777" w:rsidR="005260FC" w:rsidRDefault="005260FC">
      <w:pPr>
        <w:numPr>
          <w:ilvl w:val="0"/>
          <w:numId w:val="17"/>
        </w:numPr>
        <w:textAlignment w:val="center"/>
        <w:rPr>
          <w:rFonts w:ascii="Arial" w:eastAsia="Times New Roman" w:hAnsi="Arial" w:cs="Arial"/>
          <w:sz w:val="22"/>
          <w:szCs w:val="22"/>
        </w:rPr>
      </w:pPr>
      <w:r>
        <w:rPr>
          <w:rFonts w:ascii="Arial" w:eastAsia="Times New Roman" w:hAnsi="Arial" w:cs="Arial"/>
          <w:sz w:val="22"/>
          <w:szCs w:val="22"/>
          <w:u w:val="single"/>
        </w:rPr>
        <w:t>Winter Conference</w:t>
      </w:r>
    </w:p>
    <w:p w14:paraId="39DF9E30" w14:textId="77777777" w:rsidR="005260FC" w:rsidRDefault="005260FC">
      <w:pPr>
        <w:numPr>
          <w:ilvl w:val="1"/>
          <w:numId w:val="17"/>
        </w:numPr>
        <w:textAlignment w:val="center"/>
        <w:rPr>
          <w:rFonts w:ascii="Arial" w:eastAsia="Times New Roman" w:hAnsi="Arial" w:cs="Arial"/>
          <w:sz w:val="22"/>
          <w:szCs w:val="22"/>
        </w:rPr>
      </w:pPr>
      <w:r>
        <w:rPr>
          <w:rFonts w:ascii="Arial" w:eastAsia="Times New Roman" w:hAnsi="Arial" w:cs="Arial"/>
          <w:sz w:val="22"/>
          <w:szCs w:val="22"/>
        </w:rPr>
        <w:t>Union Industrial Constractors</w:t>
      </w:r>
    </w:p>
    <w:p w14:paraId="52C46523" w14:textId="77777777" w:rsidR="005260FC" w:rsidRDefault="005260FC">
      <w:pPr>
        <w:numPr>
          <w:ilvl w:val="1"/>
          <w:numId w:val="17"/>
        </w:numPr>
        <w:textAlignment w:val="center"/>
        <w:rPr>
          <w:rFonts w:ascii="Arial" w:eastAsia="Times New Roman" w:hAnsi="Arial" w:cs="Arial"/>
          <w:sz w:val="22"/>
          <w:szCs w:val="22"/>
        </w:rPr>
      </w:pPr>
      <w:r>
        <w:rPr>
          <w:rFonts w:ascii="Arial" w:eastAsia="Times New Roman" w:hAnsi="Arial" w:cs="Arial"/>
          <w:sz w:val="22"/>
          <w:szCs w:val="22"/>
        </w:rPr>
        <w:t>APBN Inc</w:t>
      </w:r>
    </w:p>
    <w:p w14:paraId="5368D76A" w14:textId="77777777" w:rsidR="005260FC" w:rsidRDefault="005260FC">
      <w:pPr>
        <w:numPr>
          <w:ilvl w:val="1"/>
          <w:numId w:val="17"/>
        </w:numPr>
        <w:textAlignment w:val="center"/>
        <w:rPr>
          <w:rFonts w:ascii="Arial" w:eastAsia="Times New Roman" w:hAnsi="Arial" w:cs="Arial"/>
          <w:sz w:val="22"/>
          <w:szCs w:val="22"/>
        </w:rPr>
      </w:pPr>
      <w:r>
        <w:rPr>
          <w:rFonts w:ascii="Arial" w:eastAsia="Times New Roman" w:hAnsi="Arial" w:cs="Arial"/>
          <w:sz w:val="22"/>
          <w:szCs w:val="22"/>
        </w:rPr>
        <w:t>Cleveland Barricading Systems</w:t>
      </w:r>
    </w:p>
    <w:p w14:paraId="781CE654" w14:textId="77777777" w:rsidR="005260FC" w:rsidRDefault="005260FC">
      <w:pPr>
        <w:numPr>
          <w:ilvl w:val="1"/>
          <w:numId w:val="17"/>
        </w:numPr>
        <w:textAlignment w:val="center"/>
        <w:rPr>
          <w:rFonts w:ascii="Arial" w:eastAsia="Times New Roman" w:hAnsi="Arial" w:cs="Arial"/>
          <w:sz w:val="22"/>
          <w:szCs w:val="22"/>
        </w:rPr>
      </w:pPr>
      <w:r>
        <w:rPr>
          <w:rFonts w:ascii="Arial" w:eastAsia="Times New Roman" w:hAnsi="Arial" w:cs="Arial"/>
          <w:sz w:val="22"/>
          <w:szCs w:val="22"/>
        </w:rPr>
        <w:t>Rietschlin Construction Inc.</w:t>
      </w:r>
    </w:p>
    <w:p w14:paraId="07BD2924" w14:textId="77777777" w:rsidR="005260FC" w:rsidRDefault="005260FC">
      <w:pPr>
        <w:numPr>
          <w:ilvl w:val="1"/>
          <w:numId w:val="17"/>
        </w:numPr>
        <w:textAlignment w:val="center"/>
        <w:rPr>
          <w:rFonts w:ascii="Arial" w:eastAsia="Times New Roman" w:hAnsi="Arial" w:cs="Arial"/>
          <w:sz w:val="22"/>
          <w:szCs w:val="22"/>
        </w:rPr>
      </w:pPr>
      <w:r>
        <w:rPr>
          <w:rFonts w:ascii="Arial" w:eastAsia="Times New Roman" w:hAnsi="Arial" w:cs="Arial"/>
          <w:sz w:val="22"/>
          <w:szCs w:val="22"/>
        </w:rPr>
        <w:t>Capitol Tunneling</w:t>
      </w:r>
    </w:p>
    <w:p w14:paraId="7EE01108" w14:textId="77777777" w:rsidR="005260FC" w:rsidRDefault="005260FC">
      <w:pPr>
        <w:numPr>
          <w:ilvl w:val="1"/>
          <w:numId w:val="17"/>
        </w:numPr>
        <w:textAlignment w:val="center"/>
        <w:rPr>
          <w:rFonts w:ascii="Arial" w:eastAsia="Times New Roman" w:hAnsi="Arial" w:cs="Arial"/>
          <w:sz w:val="22"/>
          <w:szCs w:val="22"/>
        </w:rPr>
      </w:pPr>
      <w:r>
        <w:rPr>
          <w:rFonts w:ascii="Arial" w:eastAsia="Times New Roman" w:hAnsi="Arial" w:cs="Arial"/>
          <w:sz w:val="22"/>
          <w:szCs w:val="22"/>
        </w:rPr>
        <w:t>Miller Brothers Construction Inc.</w:t>
      </w:r>
    </w:p>
    <w:p w14:paraId="74FA60A1" w14:textId="77777777" w:rsidR="005260FC" w:rsidRDefault="005260FC">
      <w:pPr>
        <w:numPr>
          <w:ilvl w:val="1"/>
          <w:numId w:val="17"/>
        </w:numPr>
        <w:textAlignment w:val="center"/>
        <w:rPr>
          <w:rFonts w:ascii="Arial" w:eastAsia="Times New Roman" w:hAnsi="Arial" w:cs="Arial"/>
          <w:sz w:val="22"/>
          <w:szCs w:val="22"/>
        </w:rPr>
      </w:pPr>
      <w:r>
        <w:rPr>
          <w:rFonts w:ascii="Arial" w:eastAsia="Times New Roman" w:hAnsi="Arial" w:cs="Arial"/>
          <w:sz w:val="22"/>
          <w:szCs w:val="22"/>
        </w:rPr>
        <w:t>Trucco Construction</w:t>
      </w:r>
    </w:p>
    <w:p w14:paraId="445A0317"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4C3553E9" w14:textId="77777777" w:rsidR="005260FC" w:rsidRDefault="005260FC">
      <w:pPr>
        <w:numPr>
          <w:ilvl w:val="0"/>
          <w:numId w:val="18"/>
        </w:numPr>
        <w:textAlignment w:val="center"/>
        <w:rPr>
          <w:rFonts w:ascii="Arial" w:eastAsia="Times New Roman" w:hAnsi="Arial" w:cs="Arial"/>
          <w:sz w:val="22"/>
          <w:szCs w:val="22"/>
        </w:rPr>
      </w:pPr>
      <w:r>
        <w:rPr>
          <w:rFonts w:ascii="Arial" w:eastAsia="Times New Roman" w:hAnsi="Arial" w:cs="Arial"/>
          <w:sz w:val="22"/>
          <w:szCs w:val="22"/>
          <w:u w:val="single"/>
        </w:rPr>
        <w:t>NAPA (AGC) Construction Safety Excellence Submission</w:t>
      </w:r>
    </w:p>
    <w:p w14:paraId="34E0E138" w14:textId="77777777" w:rsidR="005260FC" w:rsidRDefault="005260FC">
      <w:pPr>
        <w:numPr>
          <w:ilvl w:val="1"/>
          <w:numId w:val="18"/>
        </w:numPr>
        <w:textAlignment w:val="center"/>
        <w:rPr>
          <w:rFonts w:ascii="Arial" w:eastAsia="Times New Roman" w:hAnsi="Arial" w:cs="Arial"/>
          <w:sz w:val="22"/>
          <w:szCs w:val="22"/>
        </w:rPr>
      </w:pPr>
      <w:r>
        <w:rPr>
          <w:rFonts w:ascii="Arial" w:eastAsia="Times New Roman" w:hAnsi="Arial" w:cs="Arial"/>
          <w:sz w:val="22"/>
          <w:szCs w:val="22"/>
        </w:rPr>
        <w:t>Black Swamp Steel</w:t>
      </w:r>
    </w:p>
    <w:p w14:paraId="322CF770" w14:textId="77777777" w:rsidR="005260FC" w:rsidRDefault="005260FC">
      <w:pPr>
        <w:numPr>
          <w:ilvl w:val="1"/>
          <w:numId w:val="18"/>
        </w:numPr>
        <w:textAlignment w:val="center"/>
        <w:rPr>
          <w:rFonts w:ascii="Arial" w:eastAsia="Times New Roman" w:hAnsi="Arial" w:cs="Arial"/>
          <w:sz w:val="22"/>
          <w:szCs w:val="22"/>
        </w:rPr>
      </w:pPr>
      <w:r>
        <w:rPr>
          <w:rFonts w:ascii="Arial" w:eastAsia="Times New Roman" w:hAnsi="Arial" w:cs="Arial"/>
          <w:sz w:val="22"/>
          <w:szCs w:val="22"/>
        </w:rPr>
        <w:t>Granite Construction</w:t>
      </w:r>
    </w:p>
    <w:p w14:paraId="021D5237" w14:textId="77777777" w:rsidR="005260FC" w:rsidRDefault="005260FC">
      <w:pPr>
        <w:numPr>
          <w:ilvl w:val="1"/>
          <w:numId w:val="18"/>
        </w:numPr>
        <w:textAlignment w:val="center"/>
        <w:rPr>
          <w:rFonts w:ascii="Arial" w:eastAsia="Times New Roman" w:hAnsi="Arial" w:cs="Arial"/>
          <w:sz w:val="22"/>
          <w:szCs w:val="22"/>
        </w:rPr>
      </w:pPr>
      <w:r>
        <w:rPr>
          <w:rFonts w:ascii="Arial" w:eastAsia="Times New Roman" w:hAnsi="Arial" w:cs="Arial"/>
          <w:sz w:val="22"/>
          <w:szCs w:val="22"/>
        </w:rPr>
        <w:t>HIS Constructors</w:t>
      </w:r>
    </w:p>
    <w:p w14:paraId="39E7C93E" w14:textId="77777777" w:rsidR="005260FC" w:rsidRDefault="005260FC">
      <w:pPr>
        <w:numPr>
          <w:ilvl w:val="2"/>
          <w:numId w:val="18"/>
        </w:numPr>
        <w:textAlignment w:val="center"/>
        <w:rPr>
          <w:rFonts w:ascii="Arial" w:eastAsia="Times New Roman" w:hAnsi="Arial" w:cs="Arial"/>
          <w:sz w:val="22"/>
          <w:szCs w:val="22"/>
        </w:rPr>
      </w:pPr>
      <w:r>
        <w:rPr>
          <w:rFonts w:ascii="Arial" w:eastAsia="Times New Roman" w:hAnsi="Arial" w:cs="Arial"/>
          <w:sz w:val="22"/>
          <w:szCs w:val="22"/>
        </w:rPr>
        <w:t>All were invited to final presentations held during the AGC Annual Convention in Orlando</w:t>
      </w:r>
    </w:p>
    <w:p w14:paraId="0C203163"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4A134F9F"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61E26A7D"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2026 Winter Conference</w:t>
      </w:r>
    </w:p>
    <w:p w14:paraId="461C348C" w14:textId="77777777" w:rsidR="005260FC" w:rsidRDefault="005260FC">
      <w:pPr>
        <w:numPr>
          <w:ilvl w:val="0"/>
          <w:numId w:val="19"/>
        </w:numPr>
        <w:textAlignment w:val="center"/>
        <w:rPr>
          <w:rFonts w:ascii="Arial" w:eastAsia="Times New Roman" w:hAnsi="Arial" w:cs="Arial"/>
          <w:sz w:val="22"/>
          <w:szCs w:val="22"/>
        </w:rPr>
      </w:pPr>
      <w:r>
        <w:rPr>
          <w:rFonts w:ascii="Arial" w:eastAsia="Times New Roman" w:hAnsi="Arial" w:cs="Arial"/>
          <w:sz w:val="22"/>
          <w:szCs w:val="22"/>
        </w:rPr>
        <w:t xml:space="preserve">DC requested ideas from members </w:t>
      </w:r>
      <w:r>
        <w:rPr>
          <w:rFonts w:ascii="Arial" w:eastAsia="Times New Roman" w:hAnsi="Arial" w:cs="Arial"/>
          <w:sz w:val="22"/>
          <w:szCs w:val="22"/>
        </w:rPr>
        <w:t>concerning possible courses to be offered during OCA Winter Conference 2026.  The following suggestions were made:</w:t>
      </w:r>
    </w:p>
    <w:p w14:paraId="4318B15B" w14:textId="77777777" w:rsidR="005260FC" w:rsidRDefault="005260FC">
      <w:pPr>
        <w:numPr>
          <w:ilvl w:val="0"/>
          <w:numId w:val="19"/>
        </w:numPr>
        <w:textAlignment w:val="center"/>
        <w:rPr>
          <w:rFonts w:ascii="Arial" w:eastAsia="Times New Roman" w:hAnsi="Arial" w:cs="Arial"/>
          <w:sz w:val="22"/>
          <w:szCs w:val="22"/>
        </w:rPr>
      </w:pPr>
      <w:r>
        <w:rPr>
          <w:rFonts w:ascii="Arial" w:eastAsia="Times New Roman" w:hAnsi="Arial" w:cs="Arial"/>
          <w:sz w:val="22"/>
          <w:szCs w:val="22"/>
          <w:u w:val="single"/>
        </w:rPr>
        <w:t>12/10/25 Meeting SC Ideas</w:t>
      </w:r>
    </w:p>
    <w:p w14:paraId="2558C960" w14:textId="77777777" w:rsidR="005260FC" w:rsidRDefault="005260FC">
      <w:pPr>
        <w:numPr>
          <w:ilvl w:val="1"/>
          <w:numId w:val="19"/>
        </w:numPr>
        <w:textAlignment w:val="center"/>
        <w:rPr>
          <w:rFonts w:ascii="Arial" w:eastAsia="Times New Roman" w:hAnsi="Arial" w:cs="Arial"/>
          <w:sz w:val="22"/>
          <w:szCs w:val="22"/>
        </w:rPr>
      </w:pPr>
      <w:r>
        <w:rPr>
          <w:rFonts w:ascii="Arial" w:eastAsia="Times New Roman" w:hAnsi="Arial" w:cs="Arial"/>
          <w:sz w:val="22"/>
          <w:szCs w:val="22"/>
        </w:rPr>
        <w:t xml:space="preserve">AI Panel/Roundtable </w:t>
      </w:r>
    </w:p>
    <w:p w14:paraId="5A322F21" w14:textId="77777777" w:rsidR="005260FC" w:rsidRDefault="005260FC">
      <w:pPr>
        <w:numPr>
          <w:ilvl w:val="2"/>
          <w:numId w:val="19"/>
        </w:numPr>
        <w:textAlignment w:val="center"/>
        <w:rPr>
          <w:rFonts w:ascii="Arial" w:eastAsia="Times New Roman" w:hAnsi="Arial" w:cs="Arial"/>
          <w:sz w:val="22"/>
          <w:szCs w:val="22"/>
        </w:rPr>
      </w:pPr>
      <w:r>
        <w:rPr>
          <w:rFonts w:ascii="Arial" w:eastAsia="Times New Roman" w:hAnsi="Arial" w:cs="Arial"/>
          <w:sz w:val="22"/>
          <w:szCs w:val="22"/>
        </w:rPr>
        <w:t>How to utilize AI in Safety</w:t>
      </w:r>
    </w:p>
    <w:p w14:paraId="5246FB39" w14:textId="77777777" w:rsidR="005260FC" w:rsidRDefault="005260FC">
      <w:pPr>
        <w:numPr>
          <w:ilvl w:val="2"/>
          <w:numId w:val="19"/>
        </w:numPr>
        <w:textAlignment w:val="center"/>
        <w:rPr>
          <w:rFonts w:ascii="Arial" w:eastAsia="Times New Roman" w:hAnsi="Arial" w:cs="Arial"/>
          <w:sz w:val="22"/>
          <w:szCs w:val="22"/>
        </w:rPr>
      </w:pPr>
      <w:r>
        <w:rPr>
          <w:rFonts w:ascii="Arial" w:eastAsia="Times New Roman" w:hAnsi="Arial" w:cs="Arial"/>
          <w:sz w:val="22"/>
          <w:szCs w:val="22"/>
        </w:rPr>
        <w:t>DC informed the committee that similar courses were being offered next week at the AGC Convention and was planning to attend and would see how informative the courses may be.</w:t>
      </w:r>
    </w:p>
    <w:p w14:paraId="0820ABAD"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6866C9E3" w14:textId="77777777" w:rsidR="005260FC" w:rsidRDefault="005260FC">
      <w:pPr>
        <w:numPr>
          <w:ilvl w:val="0"/>
          <w:numId w:val="20"/>
        </w:numPr>
        <w:textAlignment w:val="center"/>
        <w:rPr>
          <w:rFonts w:ascii="Arial" w:eastAsia="Times New Roman" w:hAnsi="Arial" w:cs="Arial"/>
          <w:sz w:val="22"/>
          <w:szCs w:val="22"/>
        </w:rPr>
      </w:pPr>
      <w:r>
        <w:rPr>
          <w:rFonts w:ascii="Arial" w:eastAsia="Times New Roman" w:hAnsi="Arial" w:cs="Arial"/>
          <w:sz w:val="22"/>
          <w:szCs w:val="22"/>
        </w:rPr>
        <w:t>DOT Compliance</w:t>
      </w:r>
    </w:p>
    <w:p w14:paraId="4A5BF297" w14:textId="77777777" w:rsidR="005260FC" w:rsidRDefault="005260FC">
      <w:pPr>
        <w:numPr>
          <w:ilvl w:val="1"/>
          <w:numId w:val="20"/>
        </w:numPr>
        <w:textAlignment w:val="center"/>
        <w:rPr>
          <w:rFonts w:ascii="Arial" w:eastAsia="Times New Roman" w:hAnsi="Arial" w:cs="Arial"/>
          <w:sz w:val="22"/>
          <w:szCs w:val="22"/>
        </w:rPr>
      </w:pPr>
      <w:r>
        <w:rPr>
          <w:rFonts w:ascii="Arial" w:eastAsia="Times New Roman" w:hAnsi="Arial" w:cs="Arial"/>
          <w:sz w:val="22"/>
          <w:szCs w:val="22"/>
        </w:rPr>
        <w:t>Compliance w/FMCSA Regulations</w:t>
      </w:r>
    </w:p>
    <w:p w14:paraId="44765EA0" w14:textId="77777777" w:rsidR="005260FC" w:rsidRDefault="005260FC">
      <w:pPr>
        <w:pStyle w:val="NormalWeb"/>
        <w:spacing w:before="0" w:beforeAutospacing="0" w:after="0" w:afterAutospacing="0"/>
        <w:ind w:left="540"/>
        <w:rPr>
          <w:rFonts w:ascii="Arial" w:hAnsi="Arial" w:cs="Arial"/>
          <w:sz w:val="22"/>
          <w:szCs w:val="22"/>
        </w:rPr>
      </w:pPr>
      <w:r>
        <w:rPr>
          <w:rFonts w:ascii="Arial" w:hAnsi="Arial" w:cs="Arial"/>
          <w:sz w:val="22"/>
          <w:szCs w:val="22"/>
        </w:rPr>
        <w:t> </w:t>
      </w:r>
    </w:p>
    <w:p w14:paraId="0C18FCD1" w14:textId="77777777" w:rsidR="005260FC" w:rsidRDefault="005260FC">
      <w:pPr>
        <w:numPr>
          <w:ilvl w:val="0"/>
          <w:numId w:val="21"/>
        </w:numPr>
        <w:textAlignment w:val="center"/>
        <w:rPr>
          <w:rFonts w:ascii="Arial" w:eastAsia="Times New Roman" w:hAnsi="Arial" w:cs="Arial"/>
          <w:sz w:val="22"/>
          <w:szCs w:val="22"/>
        </w:rPr>
      </w:pPr>
      <w:r>
        <w:rPr>
          <w:rFonts w:ascii="Arial" w:eastAsia="Times New Roman" w:hAnsi="Arial" w:cs="Arial"/>
          <w:sz w:val="22"/>
          <w:szCs w:val="22"/>
          <w:u w:val="single"/>
        </w:rPr>
        <w:t>Any New Topics?</w:t>
      </w:r>
    </w:p>
    <w:p w14:paraId="35A7857D" w14:textId="77777777" w:rsidR="005260FC" w:rsidRDefault="005260FC">
      <w:pPr>
        <w:numPr>
          <w:ilvl w:val="1"/>
          <w:numId w:val="21"/>
        </w:numPr>
        <w:textAlignment w:val="center"/>
        <w:rPr>
          <w:rFonts w:ascii="Arial" w:eastAsia="Times New Roman" w:hAnsi="Arial" w:cs="Arial"/>
          <w:sz w:val="22"/>
          <w:szCs w:val="22"/>
        </w:rPr>
      </w:pPr>
      <w:r>
        <w:rPr>
          <w:rFonts w:ascii="Arial" w:eastAsia="Times New Roman" w:hAnsi="Arial" w:cs="Arial"/>
          <w:sz w:val="22"/>
          <w:szCs w:val="22"/>
        </w:rPr>
        <w:lastRenderedPageBreak/>
        <w:t>WAZE and dealing with jobsite information</w:t>
      </w:r>
    </w:p>
    <w:p w14:paraId="76B8E2A6" w14:textId="77777777" w:rsidR="005260FC" w:rsidRDefault="005260FC">
      <w:pPr>
        <w:numPr>
          <w:ilvl w:val="1"/>
          <w:numId w:val="21"/>
        </w:numPr>
        <w:textAlignment w:val="center"/>
        <w:rPr>
          <w:rFonts w:ascii="Arial" w:eastAsia="Times New Roman" w:hAnsi="Arial" w:cs="Arial"/>
          <w:sz w:val="22"/>
          <w:szCs w:val="22"/>
        </w:rPr>
      </w:pPr>
      <w:r>
        <w:rPr>
          <w:rFonts w:ascii="Arial" w:eastAsia="Times New Roman" w:hAnsi="Arial" w:cs="Arial"/>
          <w:sz w:val="22"/>
          <w:szCs w:val="22"/>
        </w:rPr>
        <w:t>VSSR Presentation via attorney concerning the process and how to comply</w:t>
      </w:r>
    </w:p>
    <w:p w14:paraId="2DDBFD22" w14:textId="77777777" w:rsidR="005260FC" w:rsidRDefault="005260FC">
      <w:pPr>
        <w:numPr>
          <w:ilvl w:val="0"/>
          <w:numId w:val="21"/>
        </w:numPr>
        <w:textAlignment w:val="center"/>
        <w:rPr>
          <w:rFonts w:ascii="Arial" w:eastAsia="Times New Roman" w:hAnsi="Arial" w:cs="Arial"/>
          <w:sz w:val="22"/>
          <w:szCs w:val="22"/>
        </w:rPr>
      </w:pPr>
      <w:r>
        <w:rPr>
          <w:rFonts w:ascii="Arial" w:eastAsia="Times New Roman" w:hAnsi="Arial" w:cs="Arial"/>
          <w:sz w:val="22"/>
          <w:szCs w:val="22"/>
        </w:rPr>
        <w:t>Any topics to host at OCA?</w:t>
      </w:r>
    </w:p>
    <w:p w14:paraId="6B8ABA85" w14:textId="77777777" w:rsidR="005260FC" w:rsidRDefault="005260FC">
      <w:pPr>
        <w:numPr>
          <w:ilvl w:val="1"/>
          <w:numId w:val="21"/>
        </w:numPr>
        <w:textAlignment w:val="center"/>
        <w:rPr>
          <w:rFonts w:ascii="Arial" w:eastAsia="Times New Roman" w:hAnsi="Arial" w:cs="Arial"/>
          <w:sz w:val="22"/>
          <w:szCs w:val="22"/>
        </w:rPr>
      </w:pPr>
      <w:r>
        <w:rPr>
          <w:rFonts w:ascii="Arial" w:eastAsia="Times New Roman" w:hAnsi="Arial" w:cs="Arial"/>
          <w:sz w:val="22"/>
          <w:szCs w:val="22"/>
        </w:rPr>
        <w:t>ODOT 715 claims and what is compensable.  DC stated he would discuss with Chris Engle about the changes and any L&amp;D that may be offered.</w:t>
      </w:r>
    </w:p>
    <w:p w14:paraId="442270DC" w14:textId="77777777" w:rsidR="005260FC" w:rsidRDefault="005260FC">
      <w:pPr>
        <w:pStyle w:val="NormalWeb"/>
        <w:spacing w:before="0" w:beforeAutospacing="0" w:after="0" w:afterAutospacing="0"/>
        <w:ind w:left="540"/>
        <w:rPr>
          <w:rFonts w:ascii="Arial" w:hAnsi="Arial" w:cs="Arial"/>
          <w:sz w:val="22"/>
          <w:szCs w:val="22"/>
        </w:rPr>
      </w:pPr>
      <w:r>
        <w:rPr>
          <w:rFonts w:ascii="Arial" w:hAnsi="Arial" w:cs="Arial"/>
          <w:sz w:val="22"/>
          <w:szCs w:val="22"/>
        </w:rPr>
        <w:t> </w:t>
      </w:r>
    </w:p>
    <w:p w14:paraId="78507B2A"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Old Business</w:t>
      </w:r>
    </w:p>
    <w:p w14:paraId="4291F2E4" w14:textId="77777777" w:rsidR="005260FC" w:rsidRDefault="005260FC">
      <w:pPr>
        <w:numPr>
          <w:ilvl w:val="0"/>
          <w:numId w:val="22"/>
        </w:numPr>
        <w:textAlignment w:val="center"/>
        <w:rPr>
          <w:rFonts w:ascii="Arial" w:eastAsia="Times New Roman" w:hAnsi="Arial" w:cs="Arial"/>
          <w:sz w:val="22"/>
          <w:szCs w:val="22"/>
        </w:rPr>
      </w:pPr>
      <w:r>
        <w:rPr>
          <w:rFonts w:ascii="Arial" w:eastAsia="Times New Roman" w:hAnsi="Arial" w:cs="Arial"/>
          <w:sz w:val="22"/>
          <w:szCs w:val="22"/>
        </w:rPr>
        <w:t>None</w:t>
      </w:r>
    </w:p>
    <w:p w14:paraId="741FFFBF"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0AA34A4F"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35667F5C" w14:textId="77777777" w:rsidR="005260FC" w:rsidRDefault="005260FC">
      <w:pPr>
        <w:pStyle w:val="NormalWeb"/>
        <w:spacing w:before="0" w:beforeAutospacing="0" w:after="0" w:afterAutospacing="0"/>
        <w:rPr>
          <w:rFonts w:ascii="Arial" w:hAnsi="Arial" w:cs="Arial"/>
          <w:sz w:val="22"/>
          <w:szCs w:val="22"/>
        </w:rPr>
      </w:pPr>
      <w:r>
        <w:rPr>
          <w:rFonts w:ascii="Arial" w:hAnsi="Arial" w:cs="Arial"/>
          <w:b/>
          <w:bCs/>
          <w:sz w:val="22"/>
          <w:szCs w:val="22"/>
        </w:rPr>
        <w:t>New Business</w:t>
      </w:r>
    </w:p>
    <w:p w14:paraId="3830AAEA" w14:textId="77777777" w:rsidR="005260FC" w:rsidRDefault="005260FC">
      <w:pPr>
        <w:numPr>
          <w:ilvl w:val="0"/>
          <w:numId w:val="23"/>
        </w:numPr>
        <w:textAlignment w:val="center"/>
        <w:rPr>
          <w:rFonts w:ascii="Arial" w:eastAsia="Times New Roman" w:hAnsi="Arial" w:cs="Arial"/>
          <w:sz w:val="22"/>
          <w:szCs w:val="22"/>
        </w:rPr>
      </w:pPr>
      <w:r>
        <w:rPr>
          <w:rFonts w:ascii="Arial" w:eastAsia="Times New Roman" w:hAnsi="Arial" w:cs="Arial"/>
          <w:sz w:val="22"/>
          <w:szCs w:val="22"/>
        </w:rPr>
        <w:t xml:space="preserve">DC shared with committee that while attending a seminar at BWC Safety Congress last week, OSHA Special Emphasis program for 2026 will include the following…Excavation, Heat and Fall Protection for the construction industry.  </w:t>
      </w:r>
    </w:p>
    <w:p w14:paraId="3E199937"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7717B462" w14:textId="77777777" w:rsidR="005260FC" w:rsidRDefault="005260FC">
      <w:pPr>
        <w:numPr>
          <w:ilvl w:val="0"/>
          <w:numId w:val="24"/>
        </w:numPr>
        <w:textAlignment w:val="center"/>
        <w:rPr>
          <w:rFonts w:ascii="Arial" w:eastAsia="Times New Roman" w:hAnsi="Arial" w:cs="Arial"/>
          <w:sz w:val="22"/>
          <w:szCs w:val="22"/>
        </w:rPr>
      </w:pPr>
      <w:r>
        <w:rPr>
          <w:rFonts w:ascii="Arial" w:eastAsia="Times New Roman" w:hAnsi="Arial" w:cs="Arial"/>
          <w:sz w:val="22"/>
          <w:szCs w:val="22"/>
        </w:rPr>
        <w:t>Bob Dunlevey suggested committee members research and read the AH Sturgill case and the findings as it relates to Heat.  The case involved a roofing contractor from Dayton Ohio and was argued successfully by BD in front of OSHRC.</w:t>
      </w:r>
    </w:p>
    <w:p w14:paraId="637018E6"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5E780EC9"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p w14:paraId="3EDC300D" w14:textId="77777777" w:rsidR="005260FC" w:rsidRDefault="005260FC">
      <w:pPr>
        <w:pStyle w:val="NormalWeb"/>
        <w:spacing w:before="0" w:beforeAutospacing="0" w:after="0" w:afterAutospacing="0"/>
        <w:rPr>
          <w:rFonts w:ascii="Arial" w:hAnsi="Arial" w:cs="Arial"/>
          <w:sz w:val="22"/>
          <w:szCs w:val="22"/>
        </w:rPr>
      </w:pPr>
      <w:r>
        <w:rPr>
          <w:rFonts w:ascii="Arial" w:hAnsi="Arial" w:cs="Arial"/>
          <w:sz w:val="22"/>
          <w:szCs w:val="22"/>
        </w:rPr>
        <w:t> </w:t>
      </w:r>
    </w:p>
    <w:sectPr w:rsidR="00526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120"/>
    <w:multiLevelType w:val="multilevel"/>
    <w:tmpl w:val="2242A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563AF"/>
    <w:multiLevelType w:val="multilevel"/>
    <w:tmpl w:val="D848F9B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4568AB"/>
    <w:multiLevelType w:val="multilevel"/>
    <w:tmpl w:val="7F685CB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626A35"/>
    <w:multiLevelType w:val="multilevel"/>
    <w:tmpl w:val="829ABF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E41CCC"/>
    <w:multiLevelType w:val="multilevel"/>
    <w:tmpl w:val="ECA41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FE0375"/>
    <w:multiLevelType w:val="multilevel"/>
    <w:tmpl w:val="C2F4C28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D492B3C"/>
    <w:multiLevelType w:val="multilevel"/>
    <w:tmpl w:val="D3EC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0C1776"/>
    <w:multiLevelType w:val="multilevel"/>
    <w:tmpl w:val="A254EA4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0F80C9C"/>
    <w:multiLevelType w:val="multilevel"/>
    <w:tmpl w:val="E8C6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617129"/>
    <w:multiLevelType w:val="multilevel"/>
    <w:tmpl w:val="012C6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AF3BE3"/>
    <w:multiLevelType w:val="multilevel"/>
    <w:tmpl w:val="5372BCA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41609B2"/>
    <w:multiLevelType w:val="multilevel"/>
    <w:tmpl w:val="3D64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807EF8"/>
    <w:multiLevelType w:val="multilevel"/>
    <w:tmpl w:val="A49ED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86F01"/>
    <w:multiLevelType w:val="multilevel"/>
    <w:tmpl w:val="95D8F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0794E"/>
    <w:multiLevelType w:val="multilevel"/>
    <w:tmpl w:val="D1E0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880791"/>
    <w:multiLevelType w:val="multilevel"/>
    <w:tmpl w:val="F852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787CAC"/>
    <w:multiLevelType w:val="multilevel"/>
    <w:tmpl w:val="727C5E6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C057DF7"/>
    <w:multiLevelType w:val="multilevel"/>
    <w:tmpl w:val="716E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E1CF9"/>
    <w:multiLevelType w:val="multilevel"/>
    <w:tmpl w:val="7CF64A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2547B89"/>
    <w:multiLevelType w:val="multilevel"/>
    <w:tmpl w:val="0B44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1452AC"/>
    <w:multiLevelType w:val="multilevel"/>
    <w:tmpl w:val="BD0030F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9DF5C6F"/>
    <w:multiLevelType w:val="multilevel"/>
    <w:tmpl w:val="98BC086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B451542"/>
    <w:multiLevelType w:val="multilevel"/>
    <w:tmpl w:val="96C8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4479D7"/>
    <w:multiLevelType w:val="multilevel"/>
    <w:tmpl w:val="E15E8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2707671">
    <w:abstractNumId w:val="14"/>
  </w:num>
  <w:num w:numId="2" w16cid:durableId="1305964832">
    <w:abstractNumId w:val="4"/>
  </w:num>
  <w:num w:numId="3" w16cid:durableId="777680023">
    <w:abstractNumId w:val="10"/>
  </w:num>
  <w:num w:numId="4" w16cid:durableId="1792245370">
    <w:abstractNumId w:val="1"/>
  </w:num>
  <w:num w:numId="5" w16cid:durableId="148206416">
    <w:abstractNumId w:val="18"/>
  </w:num>
  <w:num w:numId="6" w16cid:durableId="1792169487">
    <w:abstractNumId w:val="3"/>
  </w:num>
  <w:num w:numId="7" w16cid:durableId="1350720497">
    <w:abstractNumId w:val="15"/>
  </w:num>
  <w:num w:numId="8" w16cid:durableId="1604150576">
    <w:abstractNumId w:val="0"/>
  </w:num>
  <w:num w:numId="9" w16cid:durableId="1440684799">
    <w:abstractNumId w:val="12"/>
  </w:num>
  <w:num w:numId="10" w16cid:durableId="2077967878">
    <w:abstractNumId w:val="21"/>
  </w:num>
  <w:num w:numId="11" w16cid:durableId="1807435150">
    <w:abstractNumId w:val="2"/>
  </w:num>
  <w:num w:numId="12" w16cid:durableId="1088306412">
    <w:abstractNumId w:val="5"/>
  </w:num>
  <w:num w:numId="13" w16cid:durableId="377826199">
    <w:abstractNumId w:val="20"/>
  </w:num>
  <w:num w:numId="14" w16cid:durableId="849180381">
    <w:abstractNumId w:val="23"/>
  </w:num>
  <w:num w:numId="15" w16cid:durableId="448933294">
    <w:abstractNumId w:val="16"/>
  </w:num>
  <w:num w:numId="16" w16cid:durableId="10038240">
    <w:abstractNumId w:val="6"/>
  </w:num>
  <w:num w:numId="17" w16cid:durableId="1992829422">
    <w:abstractNumId w:val="17"/>
  </w:num>
  <w:num w:numId="18" w16cid:durableId="1331561869">
    <w:abstractNumId w:val="13"/>
  </w:num>
  <w:num w:numId="19" w16cid:durableId="2086222088">
    <w:abstractNumId w:val="9"/>
  </w:num>
  <w:num w:numId="20" w16cid:durableId="601107718">
    <w:abstractNumId w:val="7"/>
  </w:num>
  <w:num w:numId="21" w16cid:durableId="576942303">
    <w:abstractNumId w:val="22"/>
  </w:num>
  <w:num w:numId="22" w16cid:durableId="786699585">
    <w:abstractNumId w:val="19"/>
  </w:num>
  <w:num w:numId="23" w16cid:durableId="1337267378">
    <w:abstractNumId w:val="8"/>
  </w:num>
  <w:num w:numId="24" w16cid:durableId="1430807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E4A78"/>
    <w:rsid w:val="003E4A78"/>
    <w:rsid w:val="005260FC"/>
    <w:rsid w:val="00CB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BA4C5"/>
  <w15:chartTrackingRefBased/>
  <w15:docId w15:val="{B030E3FB-58E5-4A50-8B99-716AC162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hio811.com/HB227"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1E9C898063648ADD41739F39A49A9" ma:contentTypeVersion="19" ma:contentTypeDescription="Create a new document." ma:contentTypeScope="" ma:versionID="49a591ea5528c5251e3d50663c738f54">
  <xsd:schema xmlns:xsd="http://www.w3.org/2001/XMLSchema" xmlns:xs="http://www.w3.org/2001/XMLSchema" xmlns:p="http://schemas.microsoft.com/office/2006/metadata/properties" xmlns:ns2="4f542ae4-0b9c-4863-9933-a534c59f5cf6" xmlns:ns3="fa36ffb7-0257-4843-86d8-6e9fab2f5f3d" targetNamespace="http://schemas.microsoft.com/office/2006/metadata/properties" ma:root="true" ma:fieldsID="7d5ef3dae9fbdcfb432b613a35cacfe9" ns2:_="" ns3:_="">
    <xsd:import namespace="4f542ae4-0b9c-4863-9933-a534c59f5cf6"/>
    <xsd:import namespace="fa36ffb7-0257-4843-86d8-6e9fab2f5f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42ae4-0b9c-4863-9933-a534c59f5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ab5676-8bdb-47c5-b3e3-2a79aa0524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ffb7-0257-4843-86d8-6e9fab2f5f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8d3f68-6724-470e-9d18-5232e6489279}" ma:internalName="TaxCatchAll" ma:showField="CatchAllData" ma:web="fa36ffb7-0257-4843-86d8-6e9fab2f5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36ffb7-0257-4843-86d8-6e9fab2f5f3d" xsi:nil="true"/>
    <lcf76f155ced4ddcb4097134ff3c332f xmlns="4f542ae4-0b9c-4863-9933-a534c59f5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D476F7-DE9B-4AEB-B450-BC5BB55DAC51}"/>
</file>

<file path=customXml/itemProps2.xml><?xml version="1.0" encoding="utf-8"?>
<ds:datastoreItem xmlns:ds="http://schemas.openxmlformats.org/officeDocument/2006/customXml" ds:itemID="{7D7E8D30-5CB8-401C-8B44-BF1C355A3123}"/>
</file>

<file path=customXml/itemProps3.xml><?xml version="1.0" encoding="utf-8"?>
<ds:datastoreItem xmlns:ds="http://schemas.openxmlformats.org/officeDocument/2006/customXml" ds:itemID="{4CD80DDD-9CD0-4057-8812-4FC47F4FBDDD}"/>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Coniglio</dc:creator>
  <cp:keywords/>
  <dc:description/>
  <cp:lastModifiedBy>Dave Coniglio</cp:lastModifiedBy>
  <cp:revision>2</cp:revision>
  <dcterms:created xsi:type="dcterms:W3CDTF">2026-03-19T18:59:00Z</dcterms:created>
  <dcterms:modified xsi:type="dcterms:W3CDTF">2026-03-19T18:59:00Z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0x0101000C01E9C898063648ADD41739F39A49A9</vt:lpwstr>
  </property>
</Properties>
</file>